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7C23BFE2" w:rsidR="00723FCF" w:rsidRPr="00723FCF" w:rsidRDefault="00723FCF" w:rsidP="00123085">
      <w:pPr>
        <w:jc w:val="both"/>
        <w:rPr>
          <w:rStyle w:val="BLOCKBOLD"/>
          <w:rFonts w:ascii="Calibri" w:hAnsi="Calibri"/>
        </w:rPr>
      </w:pPr>
      <w:r w:rsidRPr="006E3B4D">
        <w:rPr>
          <w:rStyle w:val="BLOCKBOLD"/>
          <w:rFonts w:ascii="Calibri" w:hAnsi="Calibri"/>
          <w:i/>
        </w:rPr>
        <w:t>(inserire strumento di acquisto come da determina)</w:t>
      </w:r>
      <w:r w:rsidR="0004420A">
        <w:rPr>
          <w:rStyle w:val="BLOCKBOLD"/>
          <w:rFonts w:ascii="Calibri" w:hAnsi="Calibri"/>
        </w:rPr>
        <w:t xml:space="preserve"> per l’ </w:t>
      </w:r>
      <w:r w:rsidR="0004420A" w:rsidRPr="0004420A">
        <w:rPr>
          <w:rStyle w:val="BLOCKBOLD"/>
          <w:rFonts w:ascii="Calibri" w:hAnsi="Calibri"/>
        </w:rPr>
        <w:t>Acquisizione della licenza di utilizzo del prodotto enterprise wiki atlassian confluence</w:t>
      </w:r>
      <w:r w:rsidR="0004420A">
        <w:rPr>
          <w:rStyle w:val="BLOCKBOLD"/>
          <w:rFonts w:ascii="Calibri" w:hAnsi="Calibri"/>
        </w:rPr>
        <w:t xml:space="preserve"> – PER SOGEI.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  <w:bookmarkStart w:id="0" w:name="_GoBack"/>
      <w:bookmarkEnd w:id="0"/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202142E9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04420A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20A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2021-01-18T09:04:00Z</dcterms:modified>
</cp:coreProperties>
</file>